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4648" w14:textId="193ACFE1" w:rsidR="00184CEB" w:rsidRPr="0061657E" w:rsidRDefault="00184CEB" w:rsidP="00184CEB">
      <w:pPr>
        <w:keepNext/>
        <w:keepLines/>
        <w:spacing w:before="120" w:after="0" w:line="240" w:lineRule="auto"/>
        <w:ind w:left="5103"/>
        <w:jc w:val="both"/>
        <w:outlineLvl w:val="1"/>
        <w:rPr>
          <w:rFonts w:ascii="Times New Roman" w:eastAsia="Calibri" w:hAnsi="Times New Roman" w:cs="Times New Roman"/>
          <w:color w:val="FF0000"/>
        </w:rPr>
      </w:pPr>
      <w:bookmarkStart w:id="0" w:name="_Toc190024999"/>
      <w:r w:rsidRPr="00E370BF">
        <w:rPr>
          <w:rFonts w:ascii="Times New Roman" w:eastAsia="Calibri Light" w:hAnsi="Times New Roman" w:cs="Times New Roman"/>
        </w:rPr>
        <w:t>Specialiųjų pirkimo sąlygų</w:t>
      </w:r>
      <w:r w:rsidRPr="00E370BF">
        <w:rPr>
          <w:rFonts w:ascii="Times New Roman" w:eastAsia="Calibri" w:hAnsi="Times New Roman" w:cs="Times New Roman"/>
        </w:rPr>
        <w:t xml:space="preserve"> </w:t>
      </w:r>
      <w:r w:rsidR="00832FCA">
        <w:rPr>
          <w:rFonts w:ascii="Times New Roman" w:eastAsia="Calibri" w:hAnsi="Times New Roman" w:cs="Times New Roman"/>
        </w:rPr>
        <w:t>5</w:t>
      </w:r>
      <w:r w:rsidRPr="00E370BF">
        <w:rPr>
          <w:rFonts w:ascii="Times New Roman" w:eastAsia="Calibri" w:hAnsi="Times New Roman" w:cs="Times New Roman"/>
        </w:rPr>
        <w:t xml:space="preserve"> priedas „Pasiūlymo forma“</w:t>
      </w:r>
      <w:r>
        <w:rPr>
          <w:rFonts w:ascii="Times New Roman" w:eastAsia="Calibri" w:hAnsi="Times New Roman" w:cs="Times New Roman"/>
        </w:rPr>
        <w:t xml:space="preserve"> </w:t>
      </w:r>
      <w:r>
        <w:rPr>
          <w:rFonts w:ascii="Times New Roman" w:eastAsia="Calibri" w:hAnsi="Times New Roman" w:cs="Times New Roman"/>
          <w:b/>
          <w:color w:val="FF0000"/>
          <w:u w:val="single"/>
        </w:rPr>
        <w:t>B</w:t>
      </w:r>
      <w:r w:rsidRPr="0061657E">
        <w:rPr>
          <w:rFonts w:ascii="Times New Roman" w:eastAsia="Calibri" w:hAnsi="Times New Roman" w:cs="Times New Roman"/>
          <w:b/>
          <w:color w:val="FF0000"/>
          <w:u w:val="single"/>
        </w:rPr>
        <w:t xml:space="preserve"> dalis.</w:t>
      </w:r>
      <w:bookmarkEnd w:id="0"/>
    </w:p>
    <w:p w14:paraId="1B76C0E9" w14:textId="77777777" w:rsidR="00314F1A" w:rsidRPr="00BE793E" w:rsidRDefault="00314F1A" w:rsidP="00184CEB">
      <w:pPr>
        <w:spacing w:after="0" w:line="240" w:lineRule="auto"/>
        <w:jc w:val="both"/>
        <w:rPr>
          <w:rFonts w:ascii="Times New Roman" w:eastAsia="Arial Unicode MS" w:hAnsi="Times New Roman" w:cs="Times New Roman"/>
          <w:kern w:val="0"/>
          <w14:ligatures w14:val="none"/>
        </w:rPr>
      </w:pPr>
    </w:p>
    <w:p w14:paraId="35D36491" w14:textId="77777777" w:rsidR="00314F1A" w:rsidRPr="00BE793E" w:rsidRDefault="00314F1A" w:rsidP="00314F1A">
      <w:pPr>
        <w:spacing w:after="0" w:line="240" w:lineRule="auto"/>
        <w:rPr>
          <w:rFonts w:ascii="Times New Roman" w:eastAsia="Arial Unicode MS" w:hAnsi="Times New Roman" w:cs="Times New Roman"/>
          <w:kern w:val="0"/>
          <w:sz w:val="20"/>
          <w14:ligatures w14:val="none"/>
        </w:rPr>
      </w:pPr>
    </w:p>
    <w:p w14:paraId="09C5D1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050EE8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28063BA5" w14:textId="77777777" w:rsidR="00314F1A" w:rsidRPr="00BE793E" w:rsidRDefault="00314F1A" w:rsidP="00314F1A">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22AF8BE"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__________________________</w:t>
      </w:r>
    </w:p>
    <w:p w14:paraId="159555A9" w14:textId="77777777" w:rsidR="00314F1A" w:rsidRPr="00BE793E" w:rsidRDefault="00314F1A" w:rsidP="00314F1A">
      <w:pPr>
        <w:tabs>
          <w:tab w:val="center" w:pos="2520"/>
        </w:tabs>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1D03F68F"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TEIKĖJO PASIŪLYMAS</w:t>
      </w:r>
    </w:p>
    <w:p w14:paraId="3C168E56"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p>
    <w:p w14:paraId="2204EF98" w14:textId="67A2D4C0" w:rsidR="00184CEB" w:rsidRPr="00DD03B6" w:rsidRDefault="00184CEB" w:rsidP="00184CEB">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00032D3B" w:rsidRPr="001F5657">
        <w:rPr>
          <w:rFonts w:ascii="Times New Roman" w:hAnsi="Times New Roman" w:cs="Times New Roman"/>
          <w:b/>
          <w:bCs/>
        </w:rPr>
        <w:t xml:space="preserve">VIEŠINIMO KAMPANIJOS INTERNETO NAUJIENŲ PORTALE IR SOCIALINIUOSE TINKLUOSE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0BA162B4" w14:textId="77777777" w:rsidR="00314F1A" w:rsidRPr="00BE793E" w:rsidRDefault="00314F1A" w:rsidP="00314F1A">
      <w:pPr>
        <w:tabs>
          <w:tab w:val="right" w:pos="9498"/>
        </w:tabs>
        <w:spacing w:after="0" w:line="240" w:lineRule="auto"/>
        <w:jc w:val="center"/>
        <w:rPr>
          <w:rFonts w:ascii="Times New Roman" w:eastAsia="Arial Unicode MS" w:hAnsi="Times New Roman" w:cs="Times New Roman"/>
          <w:b/>
          <w:kern w:val="0"/>
          <w14:ligatures w14:val="none"/>
        </w:rPr>
      </w:pPr>
    </w:p>
    <w:p w14:paraId="49543914" w14:textId="77777777" w:rsidR="00314F1A" w:rsidRPr="00BE793E" w:rsidRDefault="00314F1A" w:rsidP="00314F1A">
      <w:pPr>
        <w:spacing w:after="0" w:line="240" w:lineRule="auto"/>
        <w:jc w:val="center"/>
        <w:rPr>
          <w:rFonts w:ascii="Times New Roman" w:eastAsia="Arial Unicode MS" w:hAnsi="Times New Roman" w:cs="Times New Roman"/>
          <w:b/>
          <w:i/>
          <w:kern w:val="0"/>
          <w14:ligatures w14:val="none"/>
        </w:rPr>
      </w:pPr>
      <w:r w:rsidRPr="00BE793E">
        <w:rPr>
          <w:rFonts w:ascii="Times New Roman" w:eastAsia="Arial Unicode MS" w:hAnsi="Times New Roman" w:cs="Times New Roman"/>
          <w:b/>
          <w:i/>
          <w:kern w:val="0"/>
          <w14:ligatures w14:val="none"/>
        </w:rPr>
        <w:t>B DALIS. KAINOS</w:t>
      </w:r>
    </w:p>
    <w:p w14:paraId="3F1E9C1E" w14:textId="77777777" w:rsidR="00314F1A" w:rsidRPr="00BE793E" w:rsidRDefault="00314F1A" w:rsidP="00314F1A">
      <w:pPr>
        <w:spacing w:after="0" w:line="240" w:lineRule="auto"/>
        <w:jc w:val="center"/>
        <w:rPr>
          <w:rFonts w:ascii="Times New Roman" w:eastAsia="Arial Unicode MS" w:hAnsi="Times New Roman" w:cs="Times New Roman"/>
          <w:b/>
          <w:bCs/>
          <w:color w:val="000000"/>
          <w:kern w:val="0"/>
          <w14:ligatures w14:val="none"/>
        </w:rPr>
      </w:pPr>
    </w:p>
    <w:p w14:paraId="1457FB4D"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(Data)</w:t>
      </w:r>
    </w:p>
    <w:p w14:paraId="0E5068A1"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3DCAB00C"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(Vieta)</w:t>
      </w:r>
    </w:p>
    <w:p w14:paraId="23D081BF"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09"/>
        <w:gridCol w:w="4142"/>
      </w:tblGrid>
      <w:tr w:rsidR="00314F1A" w:rsidRPr="00BE793E" w14:paraId="2A3F7B3E" w14:textId="77777777" w:rsidTr="00EB1B1B">
        <w:tc>
          <w:tcPr>
            <w:tcW w:w="5209" w:type="dxa"/>
            <w:tcBorders>
              <w:top w:val="single" w:sz="4" w:space="0" w:color="auto"/>
              <w:left w:val="single" w:sz="4" w:space="0" w:color="auto"/>
              <w:bottom w:val="single" w:sz="4" w:space="0" w:color="auto"/>
              <w:right w:val="single" w:sz="4" w:space="0" w:color="auto"/>
            </w:tcBorders>
            <w:hideMark/>
          </w:tcPr>
          <w:p w14:paraId="110E3782"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Teikėjo pavadinimas</w:t>
            </w:r>
            <w:r w:rsidRPr="00BE793E">
              <w:rPr>
                <w:rFonts w:ascii="Times New Roman" w:eastAsia="Arial Unicode MS" w:hAnsi="Times New Roman" w:cs="Times New Roman"/>
                <w:i/>
                <w:kern w:val="0"/>
                <w14:ligatures w14:val="none"/>
              </w:rPr>
              <w:t xml:space="preserve"> /Jeigu dalyvauja ūkio subjektų grupė, surašomi visi dalyvių pavadinimai/</w:t>
            </w:r>
          </w:p>
        </w:tc>
        <w:tc>
          <w:tcPr>
            <w:tcW w:w="4142" w:type="dxa"/>
            <w:tcBorders>
              <w:top w:val="single" w:sz="4" w:space="0" w:color="auto"/>
              <w:left w:val="single" w:sz="4" w:space="0" w:color="auto"/>
              <w:bottom w:val="single" w:sz="4" w:space="0" w:color="auto"/>
              <w:right w:val="single" w:sz="4" w:space="0" w:color="auto"/>
            </w:tcBorders>
          </w:tcPr>
          <w:p w14:paraId="697435C3"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p>
        </w:tc>
      </w:tr>
    </w:tbl>
    <w:p w14:paraId="6067C799" w14:textId="77777777" w:rsidR="00314F1A" w:rsidRPr="00BE793E" w:rsidRDefault="00314F1A" w:rsidP="00314F1A">
      <w:pPr>
        <w:spacing w:after="0" w:line="240" w:lineRule="auto"/>
        <w:ind w:firstLine="720"/>
        <w:jc w:val="both"/>
        <w:rPr>
          <w:rFonts w:ascii="Times New Roman" w:eastAsia="Arial Unicode MS" w:hAnsi="Times New Roman" w:cs="Times New Roman"/>
          <w:kern w:val="0"/>
          <w14:ligatures w14:val="none"/>
        </w:rPr>
      </w:pPr>
    </w:p>
    <w:p w14:paraId="08611CC4" w14:textId="77777777" w:rsidR="00314F1A" w:rsidRPr="00BE793E" w:rsidRDefault="00314F1A" w:rsidP="00314F1A">
      <w:pPr>
        <w:tabs>
          <w:tab w:val="left" w:pos="993"/>
        </w:tabs>
        <w:spacing w:after="0" w:line="240" w:lineRule="auto"/>
        <w:ind w:firstLine="28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ab/>
        <w:t xml:space="preserve">Mūsų pasiūlymo B dalyje yra nurodyta pasiūlymo A dalyje siūlomų paslaugų kainos. </w:t>
      </w:r>
    </w:p>
    <w:p w14:paraId="10993910" w14:textId="77777777" w:rsidR="00314F1A" w:rsidRPr="00BE793E" w:rsidRDefault="00314F1A" w:rsidP="00314F1A">
      <w:pPr>
        <w:spacing w:after="0" w:line="260" w:lineRule="exact"/>
        <w:ind w:right="76" w:firstLine="1004"/>
        <w:jc w:val="both"/>
        <w:rPr>
          <w:rFonts w:ascii="Times New Roman" w:eastAsia="Arial Unicode MS" w:hAnsi="Times New Roman" w:cs="Times New Roman"/>
          <w:kern w:val="0"/>
          <w:szCs w:val="20"/>
          <w14:ligatures w14:val="none"/>
        </w:rPr>
      </w:pPr>
      <w:r w:rsidRPr="00BE793E">
        <w:rPr>
          <w:rFonts w:ascii="Times New Roman" w:eastAsia="Arial Unicode MS" w:hAnsi="Times New Roman" w:cs="Times New Roman"/>
          <w:kern w:val="0"/>
          <w:szCs w:val="20"/>
          <w14:ligatures w14:val="none"/>
        </w:rPr>
        <w:t xml:space="preserve">Mes siūlome paslaugas, </w:t>
      </w:r>
      <w:r w:rsidRPr="00BE793E">
        <w:rPr>
          <w:rFonts w:ascii="Times New Roman" w:eastAsia="Arial Unicode MS" w:hAnsi="Times New Roman" w:cs="Times New Roman"/>
          <w:bCs/>
          <w:kern w:val="0"/>
          <w14:ligatures w14:val="none"/>
        </w:rPr>
        <w:t xml:space="preserve">kurios visiškai atitinka pirkimo dokumentuose nustatytus reikalavimus, </w:t>
      </w:r>
      <w:r w:rsidRPr="00BE793E">
        <w:rPr>
          <w:rFonts w:ascii="Times New Roman" w:eastAsia="Arial Unicode MS" w:hAnsi="Times New Roman" w:cs="Times New Roman"/>
          <w:kern w:val="0"/>
          <w:szCs w:val="20"/>
          <w14:ligatures w14:val="none"/>
        </w:rPr>
        <w:t xml:space="preserve">tokiomis kainomis </w:t>
      </w:r>
      <w:r w:rsidRPr="00BE793E">
        <w:rPr>
          <w:rFonts w:ascii="Times New Roman" w:eastAsia="Arial Unicode MS" w:hAnsi="Times New Roman" w:cs="Times New Roman"/>
          <w:kern w:val="0"/>
          <w14:ligatures w14:val="none"/>
        </w:rPr>
        <w:t xml:space="preserve">eurais </w:t>
      </w:r>
      <w:r w:rsidRPr="00BE793E">
        <w:rPr>
          <w:rFonts w:ascii="Times New Roman" w:eastAsia="Arial Unicode MS" w:hAnsi="Times New Roman" w:cs="Times New Roman"/>
          <w:b/>
          <w:kern w:val="0"/>
          <w14:ligatures w14:val="none"/>
        </w:rPr>
        <w:t>(dviejų skaičių po kablelio tikslumu)</w:t>
      </w:r>
      <w:r w:rsidRPr="00BE793E">
        <w:rPr>
          <w:rFonts w:ascii="Times New Roman" w:eastAsia="Arial Unicode MS" w:hAnsi="Times New Roman" w:cs="Times New Roman"/>
          <w:kern w:val="0"/>
          <w:szCs w:val="20"/>
          <w14:ligatures w14:val="none"/>
        </w:rPr>
        <w:t>:</w:t>
      </w:r>
    </w:p>
    <w:p w14:paraId="612ED495"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p>
    <w:p w14:paraId="6F0FBD30" w14:textId="77777777" w:rsidR="00314F1A" w:rsidRPr="00BE793E" w:rsidRDefault="00314F1A" w:rsidP="00314F1A">
      <w:pPr>
        <w:spacing w:after="0" w:line="260" w:lineRule="exact"/>
        <w:ind w:right="76"/>
        <w:jc w:val="both"/>
        <w:rPr>
          <w:rFonts w:ascii="Times New Roman" w:eastAsia="Arial Unicode MS" w:hAnsi="Times New Roman" w:cs="Times New Roman"/>
          <w:kern w:val="0"/>
          <w:szCs w:val="20"/>
          <w14:ligatures w14:val="none"/>
        </w:rPr>
      </w:pPr>
    </w:p>
    <w:p w14:paraId="49D9D0C0" w14:textId="05F36812" w:rsidR="00314F1A" w:rsidRPr="00BE793E" w:rsidRDefault="00184CEB" w:rsidP="00314F1A">
      <w:pPr>
        <w:spacing w:after="0" w:line="260" w:lineRule="exact"/>
        <w:ind w:right="76"/>
        <w:jc w:val="both"/>
        <w:rPr>
          <w:rFonts w:ascii="Times New Roman" w:eastAsia="Arial Unicode MS" w:hAnsi="Times New Roman" w:cs="Times New Roman"/>
          <w:kern w:val="0"/>
          <w:szCs w:val="20"/>
          <w14:ligatures w14:val="none"/>
        </w:rPr>
      </w:pPr>
      <w:r>
        <w:rPr>
          <w:rFonts w:ascii="Times New Roman" w:eastAsia="Arial Unicode MS" w:hAnsi="Times New Roman" w:cs="Times New Roman"/>
          <w:kern w:val="0"/>
          <w:szCs w:val="20"/>
          <w14:ligatures w14:val="none"/>
        </w:rPr>
        <w:t>1</w:t>
      </w:r>
      <w:r w:rsidR="00314F1A" w:rsidRPr="00BE793E">
        <w:rPr>
          <w:rFonts w:ascii="Times New Roman" w:eastAsia="Arial Unicode MS" w:hAnsi="Times New Roman" w:cs="Times New Roman"/>
          <w:kern w:val="0"/>
          <w:szCs w:val="20"/>
          <w14:ligatures w14:val="none"/>
        </w:rPr>
        <w:t xml:space="preserve"> lentelė</w:t>
      </w:r>
    </w:p>
    <w:tbl>
      <w:tblPr>
        <w:tblW w:w="9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667"/>
        <w:gridCol w:w="1134"/>
        <w:gridCol w:w="1417"/>
        <w:gridCol w:w="1985"/>
        <w:gridCol w:w="1528"/>
      </w:tblGrid>
      <w:tr w:rsidR="00314F1A" w:rsidRPr="00AC3D40" w14:paraId="205C91F2" w14:textId="77777777" w:rsidTr="00EB1B1B">
        <w:tc>
          <w:tcPr>
            <w:tcW w:w="9433" w:type="dxa"/>
            <w:gridSpan w:val="6"/>
            <w:tcBorders>
              <w:top w:val="single" w:sz="4" w:space="0" w:color="auto"/>
              <w:left w:val="single" w:sz="4" w:space="0" w:color="auto"/>
              <w:bottom w:val="single" w:sz="4" w:space="0" w:color="auto"/>
              <w:right w:val="single" w:sz="4" w:space="0" w:color="auto"/>
            </w:tcBorders>
            <w:hideMark/>
          </w:tcPr>
          <w:p w14:paraId="442A2865" w14:textId="5FA76676" w:rsidR="00314F1A" w:rsidRPr="00AC3D40" w:rsidRDefault="00731042" w:rsidP="002D1C85">
            <w:pPr>
              <w:tabs>
                <w:tab w:val="left" w:pos="200"/>
              </w:tabs>
              <w:spacing w:after="0" w:line="240" w:lineRule="auto"/>
              <w:jc w:val="center"/>
              <w:rPr>
                <w:rFonts w:ascii="Times New Roman" w:eastAsia="Arial Unicode MS" w:hAnsi="Times New Roman" w:cs="Times New Roman"/>
                <w:b/>
                <w:kern w:val="0"/>
                <w14:ligatures w14:val="none"/>
              </w:rPr>
            </w:pPr>
            <w:r w:rsidRPr="00731042">
              <w:rPr>
                <w:rFonts w:ascii="Times New Roman" w:eastAsia="Times New Roman" w:hAnsi="Times New Roman" w:cs="Times New Roman"/>
                <w:kern w:val="0"/>
                <w:bdr w:val="none" w:sz="0" w:space="0" w:color="auto" w:frame="1"/>
                <w14:ligatures w14:val="none"/>
              </w:rPr>
              <w:t>Viešinimo kampanijos interneto naujienų portale ir socialiniuose tinkluose paslaugos</w:t>
            </w:r>
          </w:p>
        </w:tc>
      </w:tr>
      <w:tr w:rsidR="00314F1A" w:rsidRPr="00AC3D40" w14:paraId="1665CDAC" w14:textId="77777777" w:rsidTr="00EB1B1B">
        <w:tc>
          <w:tcPr>
            <w:tcW w:w="702" w:type="dxa"/>
            <w:tcBorders>
              <w:top w:val="single" w:sz="4" w:space="0" w:color="auto"/>
              <w:left w:val="single" w:sz="4" w:space="0" w:color="auto"/>
              <w:bottom w:val="single" w:sz="4" w:space="0" w:color="auto"/>
              <w:right w:val="single" w:sz="4" w:space="0" w:color="auto"/>
            </w:tcBorders>
            <w:hideMark/>
          </w:tcPr>
          <w:p w14:paraId="1A57AFEE"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Eil. Nr.</w:t>
            </w:r>
          </w:p>
        </w:tc>
        <w:tc>
          <w:tcPr>
            <w:tcW w:w="2667" w:type="dxa"/>
            <w:tcBorders>
              <w:top w:val="single" w:sz="4" w:space="0" w:color="auto"/>
              <w:left w:val="single" w:sz="4" w:space="0" w:color="auto"/>
              <w:bottom w:val="single" w:sz="4" w:space="0" w:color="auto"/>
              <w:right w:val="single" w:sz="4" w:space="0" w:color="auto"/>
            </w:tcBorders>
            <w:hideMark/>
          </w:tcPr>
          <w:p w14:paraId="31050E16"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Paslaugos pavadinimas</w:t>
            </w:r>
          </w:p>
        </w:tc>
        <w:tc>
          <w:tcPr>
            <w:tcW w:w="1134" w:type="dxa"/>
            <w:tcBorders>
              <w:top w:val="single" w:sz="4" w:space="0" w:color="auto"/>
              <w:left w:val="single" w:sz="4" w:space="0" w:color="auto"/>
              <w:bottom w:val="single" w:sz="4" w:space="0" w:color="auto"/>
              <w:right w:val="single" w:sz="4" w:space="0" w:color="auto"/>
            </w:tcBorders>
            <w:hideMark/>
          </w:tcPr>
          <w:p w14:paraId="29FA268E" w14:textId="77777777" w:rsidR="00314F1A" w:rsidRPr="00AC3D40" w:rsidRDefault="00314F1A" w:rsidP="002D1C85">
            <w:pPr>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Mato vnt.</w:t>
            </w:r>
          </w:p>
        </w:tc>
        <w:tc>
          <w:tcPr>
            <w:tcW w:w="1417" w:type="dxa"/>
            <w:tcBorders>
              <w:top w:val="single" w:sz="4" w:space="0" w:color="auto"/>
              <w:left w:val="single" w:sz="4" w:space="0" w:color="auto"/>
              <w:bottom w:val="single" w:sz="4" w:space="0" w:color="auto"/>
              <w:right w:val="single" w:sz="4" w:space="0" w:color="auto"/>
            </w:tcBorders>
            <w:hideMark/>
          </w:tcPr>
          <w:p w14:paraId="7CA5D0C7" w14:textId="77777777" w:rsidR="00314F1A" w:rsidRPr="00AC3D40" w:rsidRDefault="00314F1A" w:rsidP="002D1C85">
            <w:pPr>
              <w:spacing w:after="0" w:line="240" w:lineRule="auto"/>
              <w:ind w:left="-101" w:right="36" w:firstLine="101"/>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Kiekis iš viso</w:t>
            </w:r>
          </w:p>
        </w:tc>
        <w:tc>
          <w:tcPr>
            <w:tcW w:w="1985" w:type="dxa"/>
            <w:tcBorders>
              <w:top w:val="single" w:sz="4" w:space="0" w:color="auto"/>
              <w:left w:val="single" w:sz="4" w:space="0" w:color="auto"/>
              <w:bottom w:val="single" w:sz="4" w:space="0" w:color="auto"/>
              <w:right w:val="single" w:sz="4" w:space="0" w:color="auto"/>
            </w:tcBorders>
            <w:hideMark/>
          </w:tcPr>
          <w:p w14:paraId="00474F2B" w14:textId="019AB375" w:rsidR="00314F1A" w:rsidRPr="00AC3D40" w:rsidRDefault="00184CEB" w:rsidP="002D1C85">
            <w:pPr>
              <w:spacing w:after="0" w:line="240" w:lineRule="auto"/>
              <w:ind w:left="-101" w:right="36" w:firstLine="101"/>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Fiksuotos kainos</w:t>
            </w:r>
            <w:r w:rsidR="00314F1A" w:rsidRPr="00AC3D40">
              <w:rPr>
                <w:rFonts w:ascii="Times New Roman" w:eastAsia="Arial Unicode MS" w:hAnsi="Times New Roman" w:cs="Times New Roman"/>
                <w:b/>
                <w:kern w:val="0"/>
                <w14:ligatures w14:val="none"/>
              </w:rPr>
              <w:t>, Eur be PVM už 1</w:t>
            </w:r>
            <w:r w:rsidRPr="00AC3D40">
              <w:rPr>
                <w:rFonts w:ascii="Times New Roman" w:eastAsia="Arial Unicode MS" w:hAnsi="Times New Roman" w:cs="Times New Roman"/>
                <w:b/>
                <w:kern w:val="0"/>
                <w14:ligatures w14:val="none"/>
              </w:rPr>
              <w:t xml:space="preserve"> renginį.</w:t>
            </w:r>
            <w:r w:rsidR="00314F1A" w:rsidRPr="00AC3D40">
              <w:rPr>
                <w:rFonts w:ascii="Times New Roman" w:eastAsia="Arial Unicode MS" w:hAnsi="Times New Roman" w:cs="Times New Roman"/>
                <w:b/>
                <w:kern w:val="0"/>
                <w14:ligatures w14:val="none"/>
              </w:rPr>
              <w:t xml:space="preserve">  </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4AB4D540" w14:textId="280E6690" w:rsidR="00314F1A" w:rsidRPr="00AC3D40" w:rsidRDefault="00314F1A" w:rsidP="002D1C85">
            <w:pPr>
              <w:tabs>
                <w:tab w:val="left" w:pos="200"/>
              </w:tabs>
              <w:spacing w:after="0" w:line="240" w:lineRule="auto"/>
              <w:jc w:val="center"/>
              <w:rPr>
                <w:rFonts w:ascii="Times New Roman" w:eastAsia="Arial Unicode MS" w:hAnsi="Times New Roman" w:cs="Times New Roman"/>
                <w:b/>
                <w:kern w:val="0"/>
                <w14:ligatures w14:val="none"/>
              </w:rPr>
            </w:pPr>
            <w:r w:rsidRPr="00AC3D40">
              <w:rPr>
                <w:rFonts w:ascii="Times New Roman" w:eastAsia="Arial Unicode MS" w:hAnsi="Times New Roman" w:cs="Times New Roman"/>
                <w:b/>
                <w:kern w:val="0"/>
                <w14:ligatures w14:val="none"/>
              </w:rPr>
              <w:t>Bendra pasiūlymo kaina už 4 stulpelyje nurodyt</w:t>
            </w:r>
            <w:r w:rsidR="00184CEB" w:rsidRPr="00AC3D40">
              <w:rPr>
                <w:rFonts w:ascii="Times New Roman" w:eastAsia="Arial Unicode MS" w:hAnsi="Times New Roman" w:cs="Times New Roman"/>
                <w:b/>
                <w:kern w:val="0"/>
                <w14:ligatures w14:val="none"/>
              </w:rPr>
              <w:t xml:space="preserve">ų </w:t>
            </w:r>
            <w:r w:rsidRPr="00AC3D40">
              <w:rPr>
                <w:rFonts w:ascii="Times New Roman" w:eastAsia="Arial Unicode MS" w:hAnsi="Times New Roman" w:cs="Times New Roman"/>
                <w:b/>
                <w:kern w:val="0"/>
                <w14:ligatures w14:val="none"/>
              </w:rPr>
              <w:t>paslaugų suteikimą, Eur be PVM</w:t>
            </w:r>
          </w:p>
        </w:tc>
      </w:tr>
      <w:tr w:rsidR="00314F1A" w:rsidRPr="00AC3D40" w14:paraId="5B4A91B2" w14:textId="77777777" w:rsidTr="00EB1B1B">
        <w:tc>
          <w:tcPr>
            <w:tcW w:w="702" w:type="dxa"/>
            <w:tcBorders>
              <w:top w:val="single" w:sz="4" w:space="0" w:color="auto"/>
              <w:left w:val="single" w:sz="4" w:space="0" w:color="auto"/>
              <w:bottom w:val="single" w:sz="4" w:space="0" w:color="auto"/>
              <w:right w:val="single" w:sz="4" w:space="0" w:color="auto"/>
            </w:tcBorders>
            <w:hideMark/>
          </w:tcPr>
          <w:p w14:paraId="5A90040B"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1</w:t>
            </w:r>
          </w:p>
        </w:tc>
        <w:tc>
          <w:tcPr>
            <w:tcW w:w="2667" w:type="dxa"/>
            <w:tcBorders>
              <w:top w:val="single" w:sz="4" w:space="0" w:color="auto"/>
              <w:left w:val="single" w:sz="4" w:space="0" w:color="auto"/>
              <w:bottom w:val="single" w:sz="4" w:space="0" w:color="auto"/>
              <w:right w:val="single" w:sz="4" w:space="0" w:color="auto"/>
            </w:tcBorders>
            <w:hideMark/>
          </w:tcPr>
          <w:p w14:paraId="61F7FB8D" w14:textId="77777777" w:rsidR="00314F1A" w:rsidRPr="00AC3D40" w:rsidRDefault="00314F1A" w:rsidP="002D1C85">
            <w:pPr>
              <w:spacing w:after="0" w:line="240" w:lineRule="auto"/>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2</w:t>
            </w:r>
          </w:p>
        </w:tc>
        <w:tc>
          <w:tcPr>
            <w:tcW w:w="1134" w:type="dxa"/>
            <w:tcBorders>
              <w:top w:val="single" w:sz="4" w:space="0" w:color="auto"/>
              <w:left w:val="single" w:sz="4" w:space="0" w:color="auto"/>
              <w:bottom w:val="single" w:sz="4" w:space="0" w:color="auto"/>
              <w:right w:val="single" w:sz="4" w:space="0" w:color="auto"/>
            </w:tcBorders>
            <w:hideMark/>
          </w:tcPr>
          <w:p w14:paraId="017A3D19" w14:textId="77777777" w:rsidR="00314F1A" w:rsidRPr="00AC3D40" w:rsidRDefault="00314F1A" w:rsidP="002D1C85">
            <w:pPr>
              <w:pBdr>
                <w:left w:val="single" w:sz="2" w:space="1" w:color="auto" w:shadow="1"/>
              </w:pBd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3</w:t>
            </w:r>
          </w:p>
        </w:tc>
        <w:tc>
          <w:tcPr>
            <w:tcW w:w="1417" w:type="dxa"/>
            <w:tcBorders>
              <w:top w:val="single" w:sz="4" w:space="0" w:color="auto"/>
              <w:left w:val="single" w:sz="4" w:space="0" w:color="auto"/>
              <w:bottom w:val="single" w:sz="4" w:space="0" w:color="auto"/>
              <w:right w:val="single" w:sz="4" w:space="0" w:color="auto"/>
            </w:tcBorders>
            <w:hideMark/>
          </w:tcPr>
          <w:p w14:paraId="498698A3"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4</w:t>
            </w:r>
          </w:p>
        </w:tc>
        <w:tc>
          <w:tcPr>
            <w:tcW w:w="1985" w:type="dxa"/>
            <w:tcBorders>
              <w:top w:val="single" w:sz="4" w:space="0" w:color="auto"/>
              <w:left w:val="single" w:sz="4" w:space="0" w:color="auto"/>
              <w:bottom w:val="single" w:sz="4" w:space="0" w:color="auto"/>
              <w:right w:val="single" w:sz="4" w:space="0" w:color="auto"/>
            </w:tcBorders>
            <w:hideMark/>
          </w:tcPr>
          <w:p w14:paraId="4B9A73AA"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5</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7F542CE0" w14:textId="77777777" w:rsidR="00314F1A" w:rsidRPr="00AC3D40" w:rsidRDefault="00314F1A" w:rsidP="002D1C85">
            <w:pPr>
              <w:spacing w:after="0" w:line="240" w:lineRule="auto"/>
              <w:jc w:val="center"/>
              <w:rPr>
                <w:rFonts w:ascii="Times New Roman" w:eastAsia="Arial Unicode MS" w:hAnsi="Times New Roman" w:cs="Times New Roman"/>
                <w:kern w:val="0"/>
                <w14:ligatures w14:val="none"/>
              </w:rPr>
            </w:pPr>
            <w:r w:rsidRPr="00AC3D40">
              <w:rPr>
                <w:rFonts w:ascii="Times New Roman" w:eastAsia="Arial Unicode MS" w:hAnsi="Times New Roman" w:cs="Times New Roman"/>
                <w:kern w:val="0"/>
                <w14:ligatures w14:val="none"/>
              </w:rPr>
              <w:t>6</w:t>
            </w:r>
          </w:p>
        </w:tc>
      </w:tr>
      <w:tr w:rsidR="00F816E9" w:rsidRPr="00AC3D40" w14:paraId="41A769FD"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073C5E71" w14:textId="77777777" w:rsidR="00F816E9" w:rsidRPr="00AC3D40" w:rsidRDefault="00F816E9" w:rsidP="002D1C85">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31FFBE1D" w14:textId="0CB9344C" w:rsidR="00F816E9" w:rsidRPr="00EB1B1B" w:rsidRDefault="00A01F0E" w:rsidP="00184CEB">
            <w:pPr>
              <w:spacing w:after="0" w:line="240" w:lineRule="auto"/>
              <w:jc w:val="both"/>
              <w:rPr>
                <w:rFonts w:ascii="Times New Roman" w:eastAsia="Times New Roman" w:hAnsi="Times New Roman" w:cs="Times New Roman"/>
                <w:kern w:val="0"/>
                <w:bdr w:val="none" w:sz="0" w:space="0" w:color="auto" w:frame="1"/>
                <w14:ligatures w14:val="none"/>
              </w:rPr>
            </w:pPr>
            <w:r w:rsidRPr="00A01F0E">
              <w:rPr>
                <w:rFonts w:ascii="Times New Roman" w:eastAsia="Times New Roman" w:hAnsi="Times New Roman" w:cs="Times New Roman"/>
                <w:kern w:val="0"/>
                <w:bdr w:val="none" w:sz="0" w:space="0" w:color="auto" w:frame="1"/>
                <w14:ligatures w14:val="none"/>
              </w:rPr>
              <w:t>Planuojami aktualus turinio apie pakartotinį daiktų naudojimą kiekiai interneto naujienų portale</w:t>
            </w:r>
          </w:p>
        </w:tc>
        <w:tc>
          <w:tcPr>
            <w:tcW w:w="1134" w:type="dxa"/>
            <w:tcBorders>
              <w:top w:val="single" w:sz="4" w:space="0" w:color="auto"/>
              <w:left w:val="single" w:sz="4" w:space="0" w:color="auto"/>
              <w:bottom w:val="single" w:sz="4" w:space="0" w:color="auto"/>
              <w:right w:val="single" w:sz="4" w:space="0" w:color="auto"/>
            </w:tcBorders>
          </w:tcPr>
          <w:p w14:paraId="3B2D26B1" w14:textId="25B30BF3" w:rsidR="00F816E9" w:rsidRPr="00EB1B1B" w:rsidRDefault="00A01F0E" w:rsidP="002D1C85">
            <w:pPr>
              <w:spacing w:after="0" w:line="240" w:lineRule="auto"/>
              <w:rPr>
                <w:rFonts w:ascii="Times New Roman" w:eastAsia="Arial Unicode MS" w:hAnsi="Times New Roman" w:cs="Times New Roman"/>
                <w:kern w:val="0"/>
                <w14:ligatures w14:val="none"/>
              </w:rPr>
            </w:pPr>
            <w:proofErr w:type="spellStart"/>
            <w:r>
              <w:rPr>
                <w:rFonts w:ascii="Times New Roman" w:eastAsia="Arial Unicode MS" w:hAnsi="Times New Roman" w:cs="Times New Roman"/>
                <w:kern w:val="0"/>
                <w14:ligatures w14:val="none"/>
              </w:rPr>
              <w:t>Kompl</w:t>
            </w:r>
            <w:proofErr w:type="spellEnd"/>
            <w:r>
              <w:rPr>
                <w:rFonts w:ascii="Times New Roman" w:eastAsia="Arial Unicode MS"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tcPr>
          <w:p w14:paraId="4E322B11" w14:textId="36E7FEC0" w:rsidR="00F816E9" w:rsidRPr="00EB1B1B" w:rsidRDefault="00F816E9" w:rsidP="002D1C85">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1</w:t>
            </w:r>
          </w:p>
        </w:tc>
        <w:tc>
          <w:tcPr>
            <w:tcW w:w="1985" w:type="dxa"/>
            <w:tcBorders>
              <w:top w:val="single" w:sz="4" w:space="0" w:color="auto"/>
              <w:left w:val="single" w:sz="4" w:space="0" w:color="auto"/>
              <w:bottom w:val="single" w:sz="4" w:space="0" w:color="auto"/>
              <w:right w:val="single" w:sz="4" w:space="0" w:color="auto"/>
            </w:tcBorders>
          </w:tcPr>
          <w:p w14:paraId="75AB120D" w14:textId="77777777" w:rsidR="00F816E9" w:rsidRPr="00AC3D40" w:rsidRDefault="00F816E9" w:rsidP="002D1C85">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3EE0659F" w14:textId="77777777" w:rsidR="00F816E9" w:rsidRPr="00AC3D40" w:rsidRDefault="00F816E9" w:rsidP="002D1C85">
            <w:pPr>
              <w:spacing w:after="0" w:line="240" w:lineRule="auto"/>
              <w:rPr>
                <w:rFonts w:ascii="Times New Roman" w:eastAsia="Arial Unicode MS" w:hAnsi="Times New Roman" w:cs="Times New Roman"/>
                <w:kern w:val="0"/>
                <w14:ligatures w14:val="none"/>
              </w:rPr>
            </w:pPr>
          </w:p>
        </w:tc>
      </w:tr>
      <w:tr w:rsidR="00345E66" w:rsidRPr="00AC3D40" w14:paraId="2431D11F"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56C45179" w14:textId="77777777" w:rsidR="00345E66" w:rsidRPr="00AC3D40" w:rsidRDefault="00345E66" w:rsidP="00345E66">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102BAE6D" w14:textId="2CCCBA87" w:rsidR="00345E66" w:rsidRPr="00EB1B1B" w:rsidRDefault="00345E66" w:rsidP="00345E66">
            <w:pPr>
              <w:spacing w:after="0" w:line="240" w:lineRule="auto"/>
              <w:jc w:val="both"/>
              <w:rPr>
                <w:rFonts w:ascii="Times New Roman" w:eastAsia="Times New Roman" w:hAnsi="Times New Roman" w:cs="Times New Roman"/>
                <w:kern w:val="0"/>
                <w:bdr w:val="none" w:sz="0" w:space="0" w:color="auto" w:frame="1"/>
                <w14:ligatures w14:val="none"/>
              </w:rPr>
            </w:pPr>
            <w:r w:rsidRPr="00345E66">
              <w:rPr>
                <w:rFonts w:ascii="Times New Roman" w:eastAsia="Times New Roman" w:hAnsi="Times New Roman" w:cs="Times New Roman"/>
                <w:kern w:val="0"/>
                <w:bdr w:val="none" w:sz="0" w:space="0" w:color="auto" w:frame="1"/>
                <w14:ligatures w14:val="none"/>
              </w:rPr>
              <w:t xml:space="preserve">Planuojami aktualus turinio apie pakartotinį </w:t>
            </w:r>
            <w:r w:rsidRPr="00345E66">
              <w:rPr>
                <w:rFonts w:ascii="Times New Roman" w:eastAsia="Times New Roman" w:hAnsi="Times New Roman" w:cs="Times New Roman"/>
                <w:kern w:val="0"/>
                <w:bdr w:val="none" w:sz="0" w:space="0" w:color="auto" w:frame="1"/>
                <w14:ligatures w14:val="none"/>
              </w:rPr>
              <w:lastRenderedPageBreak/>
              <w:t xml:space="preserve">daiktų naudojimą kiekiai </w:t>
            </w:r>
            <w:proofErr w:type="spellStart"/>
            <w:r w:rsidRPr="00345E66">
              <w:rPr>
                <w:rFonts w:ascii="Times New Roman" w:eastAsia="Times New Roman" w:hAnsi="Times New Roman" w:cs="Times New Roman"/>
                <w:kern w:val="0"/>
                <w:bdr w:val="none" w:sz="0" w:space="0" w:color="auto" w:frame="1"/>
                <w14:ligatures w14:val="none"/>
              </w:rPr>
              <w:t>soc</w:t>
            </w:r>
            <w:proofErr w:type="spellEnd"/>
            <w:r w:rsidRPr="00345E66">
              <w:rPr>
                <w:rFonts w:ascii="Times New Roman" w:eastAsia="Times New Roman" w:hAnsi="Times New Roman" w:cs="Times New Roman"/>
                <w:kern w:val="0"/>
                <w:bdr w:val="none" w:sz="0" w:space="0" w:color="auto" w:frame="1"/>
                <w14:ligatures w14:val="none"/>
              </w:rPr>
              <w:t>. tinkle „Facebook“</w:t>
            </w:r>
          </w:p>
        </w:tc>
        <w:tc>
          <w:tcPr>
            <w:tcW w:w="1134" w:type="dxa"/>
            <w:tcBorders>
              <w:top w:val="single" w:sz="4" w:space="0" w:color="auto"/>
              <w:left w:val="single" w:sz="4" w:space="0" w:color="auto"/>
              <w:bottom w:val="single" w:sz="4" w:space="0" w:color="auto"/>
              <w:right w:val="single" w:sz="4" w:space="0" w:color="auto"/>
            </w:tcBorders>
            <w:hideMark/>
          </w:tcPr>
          <w:p w14:paraId="76CF5639" w14:textId="17D2F10B" w:rsidR="00345E66" w:rsidRPr="00EB1B1B" w:rsidRDefault="00345E66" w:rsidP="00345E66">
            <w:pPr>
              <w:spacing w:after="0" w:line="240" w:lineRule="auto"/>
              <w:rPr>
                <w:rFonts w:ascii="Times New Roman" w:eastAsia="Arial Unicode MS" w:hAnsi="Times New Roman" w:cs="Times New Roman"/>
                <w:kern w:val="0"/>
                <w14:ligatures w14:val="none"/>
              </w:rPr>
            </w:pPr>
            <w:proofErr w:type="spellStart"/>
            <w:r>
              <w:rPr>
                <w:rFonts w:ascii="Times New Roman" w:eastAsia="Arial Unicode MS" w:hAnsi="Times New Roman" w:cs="Times New Roman"/>
                <w:kern w:val="0"/>
                <w14:ligatures w14:val="none"/>
              </w:rPr>
              <w:lastRenderedPageBreak/>
              <w:t>Kompl</w:t>
            </w:r>
            <w:proofErr w:type="spellEnd"/>
            <w:r>
              <w:rPr>
                <w:rFonts w:ascii="Times New Roman" w:eastAsia="Arial Unicode MS"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hideMark/>
          </w:tcPr>
          <w:p w14:paraId="0B2BC59E" w14:textId="524AE848" w:rsidR="00345E66" w:rsidRPr="00EB1B1B" w:rsidRDefault="00345E66" w:rsidP="00345E66">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1</w:t>
            </w:r>
          </w:p>
        </w:tc>
        <w:tc>
          <w:tcPr>
            <w:tcW w:w="1985" w:type="dxa"/>
            <w:tcBorders>
              <w:top w:val="single" w:sz="4" w:space="0" w:color="auto"/>
              <w:left w:val="single" w:sz="4" w:space="0" w:color="auto"/>
              <w:bottom w:val="single" w:sz="4" w:space="0" w:color="auto"/>
              <w:right w:val="single" w:sz="4" w:space="0" w:color="auto"/>
            </w:tcBorders>
          </w:tcPr>
          <w:p w14:paraId="2948EA15" w14:textId="77777777" w:rsidR="00345E66" w:rsidRPr="00AC3D40" w:rsidRDefault="00345E66" w:rsidP="00345E66">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D48FD7F" w14:textId="77777777" w:rsidR="00345E66" w:rsidRPr="00AC3D40" w:rsidRDefault="00345E66" w:rsidP="00345E66">
            <w:pPr>
              <w:spacing w:after="0" w:line="240" w:lineRule="auto"/>
              <w:rPr>
                <w:rFonts w:ascii="Times New Roman" w:eastAsia="Arial Unicode MS" w:hAnsi="Times New Roman" w:cs="Times New Roman"/>
                <w:kern w:val="0"/>
                <w14:ligatures w14:val="none"/>
              </w:rPr>
            </w:pPr>
          </w:p>
        </w:tc>
      </w:tr>
      <w:tr w:rsidR="00E84E79" w:rsidRPr="00AC3D40" w14:paraId="6090061C" w14:textId="77777777" w:rsidTr="00EB1B1B">
        <w:trPr>
          <w:trHeight w:val="599"/>
        </w:trPr>
        <w:tc>
          <w:tcPr>
            <w:tcW w:w="702" w:type="dxa"/>
            <w:tcBorders>
              <w:top w:val="single" w:sz="4" w:space="0" w:color="auto"/>
              <w:left w:val="single" w:sz="4" w:space="0" w:color="auto"/>
              <w:bottom w:val="single" w:sz="4" w:space="0" w:color="auto"/>
              <w:right w:val="single" w:sz="4" w:space="0" w:color="auto"/>
            </w:tcBorders>
          </w:tcPr>
          <w:p w14:paraId="61397A39" w14:textId="77777777" w:rsidR="00E84E79" w:rsidRPr="00AC3D40" w:rsidRDefault="00E84E79" w:rsidP="00E84E79">
            <w:pPr>
              <w:numPr>
                <w:ilvl w:val="0"/>
                <w:numId w:val="1"/>
              </w:numPr>
              <w:spacing w:after="0" w:line="240" w:lineRule="auto"/>
              <w:ind w:left="284" w:hanging="142"/>
              <w:contextualSpacing/>
              <w:jc w:val="center"/>
              <w:rPr>
                <w:rFonts w:ascii="Times New Roman" w:eastAsia="Calibri" w:hAnsi="Times New Roman" w:cs="Times New Roman"/>
              </w:rPr>
            </w:pPr>
          </w:p>
        </w:tc>
        <w:tc>
          <w:tcPr>
            <w:tcW w:w="2667" w:type="dxa"/>
            <w:tcBorders>
              <w:top w:val="single" w:sz="4" w:space="0" w:color="auto"/>
              <w:left w:val="single" w:sz="4" w:space="0" w:color="auto"/>
              <w:bottom w:val="single" w:sz="4" w:space="0" w:color="auto"/>
              <w:right w:val="single" w:sz="4" w:space="0" w:color="auto"/>
            </w:tcBorders>
          </w:tcPr>
          <w:p w14:paraId="7512BB1D" w14:textId="6FA74A0A" w:rsidR="00E84E79" w:rsidRPr="00EB1B1B" w:rsidRDefault="00E84E79" w:rsidP="00E84E79">
            <w:pPr>
              <w:spacing w:after="0" w:line="240" w:lineRule="auto"/>
              <w:jc w:val="both"/>
              <w:rPr>
                <w:rFonts w:ascii="Times New Roman" w:eastAsia="Times New Roman" w:hAnsi="Times New Roman" w:cs="Times New Roman"/>
                <w:kern w:val="0"/>
                <w:bdr w:val="none" w:sz="0" w:space="0" w:color="auto" w:frame="1"/>
                <w14:ligatures w14:val="none"/>
              </w:rPr>
            </w:pPr>
            <w:r w:rsidRPr="00E84E79">
              <w:rPr>
                <w:rFonts w:ascii="Times New Roman" w:eastAsia="Times New Roman" w:hAnsi="Times New Roman" w:cs="Times New Roman"/>
                <w:kern w:val="0"/>
                <w:bdr w:val="none" w:sz="0" w:space="0" w:color="auto" w:frame="1"/>
                <w14:ligatures w14:val="none"/>
              </w:rPr>
              <w:t xml:space="preserve">Planuojami aktualus turinio apie pakartotinį daiktų naudojimą kiekiai </w:t>
            </w:r>
            <w:proofErr w:type="spellStart"/>
            <w:r w:rsidRPr="00E84E79">
              <w:rPr>
                <w:rFonts w:ascii="Times New Roman" w:eastAsia="Times New Roman" w:hAnsi="Times New Roman" w:cs="Times New Roman"/>
                <w:kern w:val="0"/>
                <w:bdr w:val="none" w:sz="0" w:space="0" w:color="auto" w:frame="1"/>
                <w14:ligatures w14:val="none"/>
              </w:rPr>
              <w:t>soc</w:t>
            </w:r>
            <w:proofErr w:type="spellEnd"/>
            <w:r w:rsidRPr="00E84E79">
              <w:rPr>
                <w:rFonts w:ascii="Times New Roman" w:eastAsia="Times New Roman" w:hAnsi="Times New Roman" w:cs="Times New Roman"/>
                <w:kern w:val="0"/>
                <w:bdr w:val="none" w:sz="0" w:space="0" w:color="auto" w:frame="1"/>
                <w14:ligatures w14:val="none"/>
              </w:rPr>
              <w:t>. tinkle „Instagram“</w:t>
            </w:r>
          </w:p>
        </w:tc>
        <w:tc>
          <w:tcPr>
            <w:tcW w:w="1134" w:type="dxa"/>
            <w:tcBorders>
              <w:top w:val="single" w:sz="4" w:space="0" w:color="auto"/>
              <w:left w:val="single" w:sz="4" w:space="0" w:color="auto"/>
              <w:bottom w:val="single" w:sz="4" w:space="0" w:color="auto"/>
              <w:right w:val="single" w:sz="4" w:space="0" w:color="auto"/>
            </w:tcBorders>
          </w:tcPr>
          <w:p w14:paraId="6AA142A4" w14:textId="75EABCB7" w:rsidR="00E84E79" w:rsidRPr="00EB1B1B" w:rsidRDefault="00E84E79" w:rsidP="00E84E79">
            <w:pPr>
              <w:spacing w:after="0" w:line="240" w:lineRule="auto"/>
              <w:rPr>
                <w:rFonts w:ascii="Times New Roman" w:eastAsia="Arial Unicode MS" w:hAnsi="Times New Roman" w:cs="Times New Roman"/>
                <w:kern w:val="0"/>
                <w14:ligatures w14:val="none"/>
              </w:rPr>
            </w:pPr>
            <w:proofErr w:type="spellStart"/>
            <w:r>
              <w:rPr>
                <w:rFonts w:ascii="Times New Roman" w:eastAsia="Arial Unicode MS" w:hAnsi="Times New Roman" w:cs="Times New Roman"/>
                <w:kern w:val="0"/>
                <w14:ligatures w14:val="none"/>
              </w:rPr>
              <w:t>Kompl</w:t>
            </w:r>
            <w:proofErr w:type="spellEnd"/>
            <w:r>
              <w:rPr>
                <w:rFonts w:ascii="Times New Roman" w:eastAsia="Arial Unicode MS" w:hAnsi="Times New Roman" w:cs="Times New Roman"/>
                <w:kern w:val="0"/>
                <w14:ligatures w14:val="none"/>
              </w:rPr>
              <w:t>.</w:t>
            </w:r>
          </w:p>
        </w:tc>
        <w:tc>
          <w:tcPr>
            <w:tcW w:w="1417" w:type="dxa"/>
            <w:tcBorders>
              <w:top w:val="single" w:sz="4" w:space="0" w:color="auto"/>
              <w:left w:val="single" w:sz="4" w:space="0" w:color="auto"/>
              <w:bottom w:val="single" w:sz="4" w:space="0" w:color="auto"/>
              <w:right w:val="single" w:sz="4" w:space="0" w:color="auto"/>
            </w:tcBorders>
          </w:tcPr>
          <w:p w14:paraId="47867833" w14:textId="4956A593" w:rsidR="00E84E79" w:rsidRPr="00EB1B1B" w:rsidRDefault="00E84E79" w:rsidP="00E84E79">
            <w:pPr>
              <w:spacing w:after="0" w:line="240" w:lineRule="auto"/>
              <w:jc w:val="center"/>
              <w:rPr>
                <w:rFonts w:ascii="Times New Roman" w:eastAsia="Arial Unicode MS" w:hAnsi="Times New Roman" w:cs="Times New Roman"/>
                <w:kern w:val="0"/>
                <w14:ligatures w14:val="none"/>
              </w:rPr>
            </w:pPr>
            <w:r w:rsidRPr="00EB1B1B">
              <w:rPr>
                <w:rFonts w:ascii="Times New Roman" w:eastAsia="Arial Unicode MS" w:hAnsi="Times New Roman" w:cs="Times New Roman"/>
                <w:kern w:val="0"/>
                <w14:ligatures w14:val="none"/>
              </w:rPr>
              <w:t>1</w:t>
            </w:r>
          </w:p>
        </w:tc>
        <w:tc>
          <w:tcPr>
            <w:tcW w:w="1985" w:type="dxa"/>
            <w:tcBorders>
              <w:top w:val="single" w:sz="4" w:space="0" w:color="auto"/>
              <w:left w:val="single" w:sz="4" w:space="0" w:color="auto"/>
              <w:bottom w:val="single" w:sz="4" w:space="0" w:color="auto"/>
              <w:right w:val="single" w:sz="4" w:space="0" w:color="auto"/>
            </w:tcBorders>
          </w:tcPr>
          <w:p w14:paraId="0CBE2894" w14:textId="77777777" w:rsidR="00E84E79" w:rsidRPr="00AC3D40" w:rsidRDefault="00E84E79" w:rsidP="00E84E79">
            <w:pPr>
              <w:spacing w:after="0" w:line="240" w:lineRule="auto"/>
              <w:jc w:val="center"/>
              <w:rPr>
                <w:rFonts w:ascii="Times New Roman" w:eastAsia="Arial Unicode MS" w:hAnsi="Times New Roman" w:cs="Times New Roman"/>
                <w:i/>
                <w:kern w:val="0"/>
                <w14:ligatures w14:val="none"/>
              </w:rPr>
            </w:pP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76276664" w14:textId="77777777" w:rsidR="00E84E79" w:rsidRPr="00AC3D40" w:rsidRDefault="00E84E79" w:rsidP="00E84E79">
            <w:pPr>
              <w:spacing w:after="0" w:line="240" w:lineRule="auto"/>
              <w:rPr>
                <w:rFonts w:ascii="Times New Roman" w:eastAsia="Arial Unicode MS" w:hAnsi="Times New Roman" w:cs="Times New Roman"/>
                <w:kern w:val="0"/>
                <w14:ligatures w14:val="none"/>
              </w:rPr>
            </w:pPr>
          </w:p>
        </w:tc>
      </w:tr>
      <w:tr w:rsidR="00F816E9" w:rsidRPr="00AC3D40" w14:paraId="09A33AE2" w14:textId="77777777" w:rsidTr="00EB1B1B">
        <w:trPr>
          <w:trHeight w:val="231"/>
        </w:trPr>
        <w:tc>
          <w:tcPr>
            <w:tcW w:w="7905" w:type="dxa"/>
            <w:gridSpan w:val="5"/>
            <w:tcBorders>
              <w:top w:val="single" w:sz="4" w:space="0" w:color="auto"/>
              <w:left w:val="single" w:sz="4" w:space="0" w:color="auto"/>
              <w:bottom w:val="single" w:sz="4" w:space="0" w:color="auto"/>
              <w:right w:val="single" w:sz="4" w:space="0" w:color="auto"/>
            </w:tcBorders>
          </w:tcPr>
          <w:p w14:paraId="1415689E" w14:textId="1885444C" w:rsidR="00F816E9" w:rsidRPr="00EB1B1B" w:rsidRDefault="00F816E9" w:rsidP="00184CEB">
            <w:pPr>
              <w:spacing w:after="0" w:line="240" w:lineRule="auto"/>
              <w:jc w:val="right"/>
              <w:rPr>
                <w:rFonts w:ascii="Times New Roman" w:eastAsia="Arial Unicode MS" w:hAnsi="Times New Roman" w:cs="Times New Roman"/>
                <w:b/>
                <w:kern w:val="0"/>
                <w14:ligatures w14:val="none"/>
              </w:rPr>
            </w:pPr>
            <w:r w:rsidRPr="00EB1B1B">
              <w:rPr>
                <w:rFonts w:ascii="Times New Roman" w:eastAsia="Arial Unicode MS" w:hAnsi="Times New Roman" w:cs="Times New Roman"/>
                <w:b/>
                <w:kern w:val="0"/>
                <w14:ligatures w14:val="none"/>
              </w:rPr>
              <w:t>Iš viso, kaina Eur be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45B323E" w14:textId="77777777" w:rsidR="00F816E9" w:rsidRPr="00AC3D40" w:rsidRDefault="00F816E9" w:rsidP="00184CEB">
            <w:pPr>
              <w:spacing w:after="0" w:line="240" w:lineRule="auto"/>
              <w:rPr>
                <w:rFonts w:ascii="Times New Roman" w:eastAsia="Arial Unicode MS" w:hAnsi="Times New Roman" w:cs="Times New Roman"/>
                <w:kern w:val="0"/>
                <w:highlight w:val="yellow"/>
                <w14:ligatures w14:val="none"/>
              </w:rPr>
            </w:pPr>
          </w:p>
        </w:tc>
      </w:tr>
      <w:tr w:rsidR="00184CEB" w:rsidRPr="00AC3D40" w14:paraId="4E601AE8" w14:textId="77777777" w:rsidTr="00EB1B1B">
        <w:trPr>
          <w:trHeight w:val="231"/>
        </w:trPr>
        <w:tc>
          <w:tcPr>
            <w:tcW w:w="7905" w:type="dxa"/>
            <w:gridSpan w:val="5"/>
            <w:tcBorders>
              <w:top w:val="single" w:sz="4" w:space="0" w:color="auto"/>
              <w:left w:val="single" w:sz="4" w:space="0" w:color="auto"/>
              <w:bottom w:val="single" w:sz="4" w:space="0" w:color="auto"/>
              <w:right w:val="single" w:sz="4" w:space="0" w:color="auto"/>
            </w:tcBorders>
          </w:tcPr>
          <w:p w14:paraId="026E7B64" w14:textId="05DB9357" w:rsidR="00184CEB" w:rsidRPr="00AC3D40" w:rsidRDefault="00184CEB" w:rsidP="00184CEB">
            <w:pPr>
              <w:spacing w:after="0" w:line="240" w:lineRule="auto"/>
              <w:jc w:val="right"/>
              <w:rPr>
                <w:rFonts w:ascii="Times New Roman" w:eastAsia="Arial Unicode MS" w:hAnsi="Times New Roman" w:cs="Times New Roman"/>
                <w:i/>
                <w:kern w:val="0"/>
                <w14:ligatures w14:val="none"/>
              </w:rPr>
            </w:pPr>
            <w:r w:rsidRPr="00AC3D40">
              <w:rPr>
                <w:rFonts w:ascii="Times New Roman" w:eastAsia="Arial Unicode MS" w:hAnsi="Times New Roman" w:cs="Times New Roman"/>
                <w:b/>
                <w:kern w:val="0"/>
                <w14:ligatures w14:val="none"/>
              </w:rPr>
              <w:t>21 %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3805C41" w14:textId="77777777" w:rsidR="00184CEB" w:rsidRPr="00AC3D40" w:rsidRDefault="00184CEB" w:rsidP="00184CEB">
            <w:pPr>
              <w:spacing w:after="0" w:line="240" w:lineRule="auto"/>
              <w:rPr>
                <w:rFonts w:ascii="Times New Roman" w:eastAsia="Arial Unicode MS" w:hAnsi="Times New Roman" w:cs="Times New Roman"/>
                <w:kern w:val="0"/>
                <w:highlight w:val="yellow"/>
                <w14:ligatures w14:val="none"/>
              </w:rPr>
            </w:pPr>
          </w:p>
        </w:tc>
      </w:tr>
      <w:tr w:rsidR="00184CEB" w:rsidRPr="00AC3D40" w14:paraId="54F01D32" w14:textId="77777777" w:rsidTr="00EB1B1B">
        <w:trPr>
          <w:trHeight w:val="183"/>
        </w:trPr>
        <w:tc>
          <w:tcPr>
            <w:tcW w:w="7905" w:type="dxa"/>
            <w:gridSpan w:val="5"/>
            <w:tcBorders>
              <w:top w:val="single" w:sz="4" w:space="0" w:color="auto"/>
              <w:left w:val="single" w:sz="4" w:space="0" w:color="auto"/>
              <w:bottom w:val="single" w:sz="4" w:space="0" w:color="auto"/>
              <w:right w:val="single" w:sz="4" w:space="0" w:color="auto"/>
            </w:tcBorders>
          </w:tcPr>
          <w:p w14:paraId="4B5876B1" w14:textId="1FEBA599" w:rsidR="00184CEB" w:rsidRPr="00AC3D40" w:rsidRDefault="00184CEB" w:rsidP="00184CEB">
            <w:pPr>
              <w:spacing w:after="0" w:line="240" w:lineRule="auto"/>
              <w:jc w:val="right"/>
              <w:rPr>
                <w:rFonts w:ascii="Times New Roman" w:eastAsia="Arial Unicode MS" w:hAnsi="Times New Roman" w:cs="Times New Roman"/>
                <w:i/>
                <w:kern w:val="0"/>
                <w14:ligatures w14:val="none"/>
              </w:rPr>
            </w:pPr>
            <w:r w:rsidRPr="00AC3D40">
              <w:rPr>
                <w:rFonts w:ascii="Times New Roman" w:eastAsia="Arial Unicode MS" w:hAnsi="Times New Roman" w:cs="Times New Roman"/>
                <w:b/>
                <w:kern w:val="0"/>
                <w14:ligatures w14:val="none"/>
              </w:rPr>
              <w:t>Bendra kaina Eur su PVM</w:t>
            </w:r>
          </w:p>
        </w:tc>
        <w:tc>
          <w:tcPr>
            <w:tcW w:w="1528"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BCE506D" w14:textId="77777777" w:rsidR="00184CEB" w:rsidRPr="00AC3D40" w:rsidRDefault="00184CEB" w:rsidP="00184CEB">
            <w:pPr>
              <w:spacing w:after="0" w:line="240" w:lineRule="auto"/>
              <w:rPr>
                <w:rFonts w:ascii="Times New Roman" w:eastAsia="Arial Unicode MS" w:hAnsi="Times New Roman" w:cs="Times New Roman"/>
                <w:kern w:val="0"/>
                <w:highlight w:val="yellow"/>
                <w14:ligatures w14:val="none"/>
              </w:rPr>
            </w:pPr>
          </w:p>
        </w:tc>
      </w:tr>
    </w:tbl>
    <w:p w14:paraId="40C4C518" w14:textId="77777777" w:rsidR="00314F1A" w:rsidRPr="00BE793E" w:rsidRDefault="00314F1A" w:rsidP="00314F1A">
      <w:pPr>
        <w:spacing w:after="0" w:line="240" w:lineRule="auto"/>
        <w:rPr>
          <w:rFonts w:ascii="Times New Roman" w:eastAsia="Arial Unicode MS" w:hAnsi="Times New Roman" w:cs="Times New Roman"/>
          <w:vanish/>
          <w:kern w:val="0"/>
          <w14:ligatures w14:val="none"/>
        </w:rPr>
      </w:pPr>
    </w:p>
    <w:p w14:paraId="4769BC93" w14:textId="1DF46DA8" w:rsidR="00EB1B1B" w:rsidRDefault="00314F1A" w:rsidP="00EB1B1B">
      <w:pPr>
        <w:spacing w:after="0" w:line="276" w:lineRule="auto"/>
        <w:ind w:firstLine="426"/>
        <w:jc w:val="both"/>
        <w:rPr>
          <w:rFonts w:ascii="Times New Roman" w:hAnsi="Times New Roman" w:cs="Times New Roman"/>
          <w:i/>
          <w:iCs/>
        </w:rPr>
      </w:pPr>
      <w:r w:rsidRPr="00BE793E">
        <w:rPr>
          <w:rFonts w:ascii="Times New Roman" w:eastAsia="Arial Unicode MS" w:hAnsi="Times New Roman" w:cs="Times New Roman"/>
          <w:i/>
          <w:color w:val="000000"/>
          <w:kern w:val="0"/>
          <w14:ligatures w14:val="none"/>
        </w:rPr>
        <w:t>Jei tiekėjui nereikia mokėti PVM, jis turi nurodyti teisės aktą, kuriuo vadovaujantis PVM neskaičiuojamas.</w:t>
      </w:r>
    </w:p>
    <w:p w14:paraId="6B840045" w14:textId="235A460E" w:rsidR="00F816E9" w:rsidRPr="00EB1B1B" w:rsidRDefault="00F816E9" w:rsidP="00EB1B1B">
      <w:pPr>
        <w:spacing w:after="0" w:line="276" w:lineRule="auto"/>
        <w:ind w:firstLine="426"/>
        <w:jc w:val="both"/>
        <w:rPr>
          <w:rFonts w:ascii="Times New Roman" w:hAnsi="Times New Roman" w:cs="Times New Roman"/>
          <w:i/>
          <w:iCs/>
        </w:rPr>
      </w:pPr>
      <w:r w:rsidRPr="00EB1B1B">
        <w:rPr>
          <w:rFonts w:ascii="Times New Roman" w:hAnsi="Times New Roman" w:cs="Times New Roman"/>
          <w:i/>
          <w:iCs/>
        </w:rPr>
        <w:t>Kartu su Pasiūlymo B dalimi tiekėjas turi pateikti</w:t>
      </w:r>
      <w:r w:rsidR="006A3467">
        <w:rPr>
          <w:rFonts w:ascii="Times New Roman" w:hAnsi="Times New Roman" w:cs="Times New Roman"/>
          <w:i/>
          <w:iCs/>
        </w:rPr>
        <w:t xml:space="preserve"> užpildytą</w:t>
      </w:r>
      <w:r w:rsidRPr="00EB1B1B">
        <w:rPr>
          <w:rFonts w:ascii="Times New Roman" w:hAnsi="Times New Roman" w:cs="Times New Roman"/>
          <w:i/>
          <w:iCs/>
        </w:rPr>
        <w:t xml:space="preserve"> </w:t>
      </w:r>
      <w:r w:rsidR="006A3467">
        <w:rPr>
          <w:rFonts w:ascii="Times New Roman" w:hAnsi="Times New Roman" w:cs="Times New Roman"/>
          <w:i/>
          <w:iCs/>
        </w:rPr>
        <w:t>konkursinį žiniaraštį</w:t>
      </w:r>
      <w:r w:rsidRPr="00EB1B1B">
        <w:rPr>
          <w:rFonts w:ascii="Times New Roman" w:hAnsi="Times New Roman" w:cs="Times New Roman"/>
          <w:i/>
          <w:iCs/>
        </w:rPr>
        <w:t xml:space="preserve"> - detalų biudžeto paskirstymą pagal tiekėjo pasiūlytą </w:t>
      </w:r>
      <w:r w:rsidR="005C65EC" w:rsidRPr="005C65EC">
        <w:rPr>
          <w:rFonts w:ascii="Times New Roman" w:hAnsi="Times New Roman" w:cs="Times New Roman"/>
          <w:i/>
          <w:iCs/>
        </w:rPr>
        <w:t xml:space="preserve">Viešinimo kampanijos interneto naujienų portale ir socialiniuose tinkluose </w:t>
      </w:r>
      <w:r w:rsidR="00015AF4">
        <w:rPr>
          <w:rFonts w:ascii="Times New Roman" w:hAnsi="Times New Roman" w:cs="Times New Roman"/>
          <w:i/>
          <w:iCs/>
        </w:rPr>
        <w:t>koncepciją</w:t>
      </w:r>
      <w:r w:rsidRPr="00EB1B1B">
        <w:rPr>
          <w:rFonts w:ascii="Times New Roman" w:hAnsi="Times New Roman" w:cs="Times New Roman"/>
          <w:i/>
          <w:iCs/>
        </w:rPr>
        <w:t xml:space="preserve">; </w:t>
      </w:r>
      <w:r w:rsidRPr="00EB1B1B">
        <w:rPr>
          <w:rFonts w:ascii="Times New Roman" w:hAnsi="Times New Roman" w:cs="Times New Roman"/>
          <w:b/>
          <w:bCs/>
          <w:i/>
          <w:iCs/>
        </w:rPr>
        <w:t xml:space="preserve">Į paslaugos kainą turi įeiti visos sudėtinės dalys, tinkamam paslaugų teikimui. </w:t>
      </w:r>
    </w:p>
    <w:p w14:paraId="4F1BE1D8" w14:textId="49D2B732" w:rsidR="00961081" w:rsidRPr="00D17C9C" w:rsidRDefault="00961081" w:rsidP="00961081">
      <w:pPr>
        <w:tabs>
          <w:tab w:val="left" w:pos="1560"/>
        </w:tabs>
        <w:spacing w:after="0" w:line="240" w:lineRule="auto"/>
        <w:ind w:firstLine="851"/>
        <w:jc w:val="both"/>
        <w:rPr>
          <w:rFonts w:ascii="Times New Roman" w:hAnsi="Times New Roman" w:cs="Times New Roman"/>
          <w:u w:val="single"/>
        </w:rPr>
      </w:pPr>
      <w:r w:rsidRPr="00D17C9C">
        <w:rPr>
          <w:rFonts w:ascii="Times New Roman" w:hAnsi="Times New Roman" w:cs="Times New Roman"/>
          <w:b/>
          <w:bCs/>
          <w:i/>
          <w:iCs/>
          <w:color w:val="FF0000"/>
          <w:u w:val="single"/>
        </w:rPr>
        <w:t xml:space="preserve">Jei tiekėjas kartu su pasiūlymo B dalimi nepateikia </w:t>
      </w:r>
      <w:r w:rsidR="00C03CA7">
        <w:rPr>
          <w:rFonts w:ascii="Times New Roman" w:hAnsi="Times New Roman" w:cs="Times New Roman"/>
          <w:b/>
          <w:bCs/>
          <w:i/>
          <w:iCs/>
          <w:color w:val="FF0000"/>
          <w:u w:val="single"/>
        </w:rPr>
        <w:t>užpildyto konkursinio žiniaraščio</w:t>
      </w:r>
      <w:r w:rsidRPr="00D17C9C">
        <w:rPr>
          <w:rFonts w:ascii="Times New Roman" w:hAnsi="Times New Roman" w:cs="Times New Roman"/>
          <w:b/>
          <w:bCs/>
          <w:i/>
          <w:iCs/>
          <w:color w:val="FF0000"/>
          <w:u w:val="single"/>
        </w:rPr>
        <w:t xml:space="preserve"> – pasiūlymas bus atmestas.</w:t>
      </w:r>
    </w:p>
    <w:p w14:paraId="4CFB409B" w14:textId="77777777" w:rsidR="00314F1A" w:rsidRPr="00BE793E" w:rsidRDefault="00314F1A" w:rsidP="00314F1A">
      <w:pPr>
        <w:spacing w:after="0" w:line="240" w:lineRule="auto"/>
        <w:ind w:left="360" w:firstLine="66"/>
        <w:jc w:val="both"/>
        <w:rPr>
          <w:rFonts w:ascii="Times New Roman" w:eastAsia="Arial Unicode MS" w:hAnsi="Times New Roman" w:cs="Times New Roman"/>
          <w:kern w:val="0"/>
          <w14:ligatures w14:val="none"/>
        </w:rPr>
      </w:pPr>
    </w:p>
    <w:p w14:paraId="1D8260DC" w14:textId="77777777" w:rsidR="00AC3D40" w:rsidRPr="00A14B67" w:rsidRDefault="00AC3D40" w:rsidP="00AC3D40">
      <w:pPr>
        <w:pStyle w:val="Sraopastraipa"/>
        <w:spacing w:line="276" w:lineRule="auto"/>
        <w:ind w:left="0" w:right="-108"/>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2DCAA852" w14:textId="0AB435E1"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w:t>
      </w:r>
      <w:r w:rsidR="005D5DF2" w:rsidRPr="001F5657">
        <w:rPr>
          <w:rFonts w:eastAsia="Times New Roman"/>
          <w:szCs w:val="24"/>
          <w:bdr w:val="none" w:sz="0" w:space="0" w:color="auto" w:frame="1"/>
        </w:rPr>
        <w:t>Viešinimo kampanijos interneto naujienų portale ir socialiniuose tinkluose paslaugos</w:t>
      </w:r>
      <w:r w:rsidRPr="00A14B67">
        <w:rPr>
          <w:color w:val="000000" w:themeColor="text1"/>
          <w:szCs w:val="24"/>
        </w:rPr>
        <w:t>“ pirkimo dokumentuose, paskelbtuose 202</w:t>
      </w:r>
      <w:r w:rsidRPr="00F816E9">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52A827CE" w14:textId="77777777"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pirkimo sąlygų paaiškinimuose ir papildymuose.</w:t>
      </w:r>
    </w:p>
    <w:p w14:paraId="180BF7C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1E2C92DD"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2F0AE368"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Pasiūlymas galioja iki datos, nurodytos specialiųjų pirkimo sąlygų 1 priede.</w:t>
      </w:r>
    </w:p>
    <w:p w14:paraId="4FC2CC5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Siūloma paslauga atitinka pirkimo dokumentuose nurodytus reikalavimus.</w:t>
      </w:r>
    </w:p>
    <w:p w14:paraId="7F2540D3"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5334D317" w14:textId="77777777" w:rsidR="00AC3D40" w:rsidRPr="006314EF"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C92FDB0" w14:textId="77777777" w:rsidR="00AC3D40" w:rsidRPr="00A14B67"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1E1B04BC" w14:textId="77777777" w:rsidR="00AC3D40" w:rsidRPr="00A14B67" w:rsidRDefault="00AC3D40" w:rsidP="00AC3D40">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AC3D40" w:rsidRPr="00A14B67" w14:paraId="3D64667F" w14:textId="77777777" w:rsidTr="00805D79">
        <w:trPr>
          <w:trHeight w:val="186"/>
        </w:trPr>
        <w:tc>
          <w:tcPr>
            <w:tcW w:w="3888" w:type="dxa"/>
          </w:tcPr>
          <w:p w14:paraId="0D9151D4" w14:textId="77777777" w:rsidR="00AC3D40" w:rsidRPr="00A14B67" w:rsidRDefault="00AC3D40"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1AFCE7F7" w14:textId="77777777" w:rsidR="00AC3D40" w:rsidRPr="00A14B67" w:rsidRDefault="00AC3D40"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735BC02D"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1E86933"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6C187DE6"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02A2DF7D"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0C4D62F8" w14:textId="77777777" w:rsidR="00CE0382" w:rsidRDefault="00CE0382"/>
    <w:sectPr w:rsidR="00CE03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3C"/>
    <w:rsid w:val="00015AF4"/>
    <w:rsid w:val="00032D3B"/>
    <w:rsid w:val="000D6EE7"/>
    <w:rsid w:val="00184CEB"/>
    <w:rsid w:val="00185B9A"/>
    <w:rsid w:val="001937DC"/>
    <w:rsid w:val="002036CB"/>
    <w:rsid w:val="00252FFD"/>
    <w:rsid w:val="00273CE0"/>
    <w:rsid w:val="00314F1A"/>
    <w:rsid w:val="00345E66"/>
    <w:rsid w:val="00356973"/>
    <w:rsid w:val="00513FF1"/>
    <w:rsid w:val="00547E9F"/>
    <w:rsid w:val="005C65EC"/>
    <w:rsid w:val="005D5DF2"/>
    <w:rsid w:val="005E2C60"/>
    <w:rsid w:val="006A3467"/>
    <w:rsid w:val="00731042"/>
    <w:rsid w:val="00742240"/>
    <w:rsid w:val="00832FCA"/>
    <w:rsid w:val="008472B8"/>
    <w:rsid w:val="0090028B"/>
    <w:rsid w:val="00961081"/>
    <w:rsid w:val="009B0F90"/>
    <w:rsid w:val="00A01F0E"/>
    <w:rsid w:val="00AC3D40"/>
    <w:rsid w:val="00B4383E"/>
    <w:rsid w:val="00C03CA7"/>
    <w:rsid w:val="00CC3A70"/>
    <w:rsid w:val="00CE0382"/>
    <w:rsid w:val="00DA4E3C"/>
    <w:rsid w:val="00DC5EDD"/>
    <w:rsid w:val="00E11618"/>
    <w:rsid w:val="00E82ECD"/>
    <w:rsid w:val="00E84E79"/>
    <w:rsid w:val="00EB1B1B"/>
    <w:rsid w:val="00F81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C31E"/>
  <w15:chartTrackingRefBased/>
  <w15:docId w15:val="{AA49758C-BE21-4C62-8B9E-364E0975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F1A"/>
    <w:rPr>
      <w:lang w:val="lt-LT"/>
    </w:rPr>
  </w:style>
  <w:style w:type="paragraph" w:styleId="Antrat1">
    <w:name w:val="heading 1"/>
    <w:basedOn w:val="prastasis"/>
    <w:next w:val="prastasis"/>
    <w:link w:val="Antrat1Diagrama"/>
    <w:uiPriority w:val="9"/>
    <w:qFormat/>
    <w:rsid w:val="00DA4E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4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4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4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4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4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4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4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4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4E3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4E3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4E3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4E3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4E3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4E3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4E3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4E3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4E3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4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4E3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4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4E3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4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4E3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A4E3C"/>
    <w:pPr>
      <w:ind w:left="720"/>
      <w:contextualSpacing/>
    </w:pPr>
  </w:style>
  <w:style w:type="character" w:styleId="Rykuspabraukimas">
    <w:name w:val="Intense Emphasis"/>
    <w:basedOn w:val="Numatytasispastraiposriftas"/>
    <w:uiPriority w:val="21"/>
    <w:qFormat/>
    <w:rsid w:val="00DA4E3C"/>
    <w:rPr>
      <w:i/>
      <w:iCs/>
      <w:color w:val="0F4761" w:themeColor="accent1" w:themeShade="BF"/>
    </w:rPr>
  </w:style>
  <w:style w:type="paragraph" w:styleId="Iskirtacitata">
    <w:name w:val="Intense Quote"/>
    <w:basedOn w:val="prastasis"/>
    <w:next w:val="prastasis"/>
    <w:link w:val="IskirtacitataDiagrama"/>
    <w:uiPriority w:val="30"/>
    <w:qFormat/>
    <w:rsid w:val="00DA4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4E3C"/>
    <w:rPr>
      <w:i/>
      <w:iCs/>
      <w:color w:val="0F4761" w:themeColor="accent1" w:themeShade="BF"/>
      <w:lang w:val="lt-LT"/>
    </w:rPr>
  </w:style>
  <w:style w:type="character" w:styleId="Rykinuoroda">
    <w:name w:val="Intense Reference"/>
    <w:basedOn w:val="Numatytasispastraiposriftas"/>
    <w:uiPriority w:val="32"/>
    <w:qFormat/>
    <w:rsid w:val="00DA4E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3D40"/>
    <w:rPr>
      <w:lang w:val="lt-LT"/>
    </w:rPr>
  </w:style>
  <w:style w:type="paragraph" w:customStyle="1" w:styleId="Standard">
    <w:name w:val="Standard"/>
    <w:rsid w:val="00AC3D40"/>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semiHidden/>
    <w:unhideWhenUsed/>
    <w:rsid w:val="00F816E9"/>
    <w:rPr>
      <w:sz w:val="16"/>
      <w:szCs w:val="16"/>
    </w:rPr>
  </w:style>
  <w:style w:type="paragraph" w:styleId="Komentarotekstas">
    <w:name w:val="annotation text"/>
    <w:basedOn w:val="prastasis"/>
    <w:link w:val="KomentarotekstasDiagrama"/>
    <w:uiPriority w:val="99"/>
    <w:unhideWhenUsed/>
    <w:rsid w:val="00F816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16E9"/>
    <w:rPr>
      <w:sz w:val="20"/>
      <w:szCs w:val="20"/>
      <w:lang w:val="lt-LT"/>
    </w:rPr>
  </w:style>
  <w:style w:type="paragraph" w:styleId="Komentarotema">
    <w:name w:val="annotation subject"/>
    <w:basedOn w:val="Komentarotekstas"/>
    <w:next w:val="Komentarotekstas"/>
    <w:link w:val="KomentarotemaDiagrama"/>
    <w:uiPriority w:val="99"/>
    <w:semiHidden/>
    <w:unhideWhenUsed/>
    <w:rsid w:val="00F816E9"/>
    <w:rPr>
      <w:b/>
      <w:bCs/>
    </w:rPr>
  </w:style>
  <w:style w:type="character" w:customStyle="1" w:styleId="KomentarotemaDiagrama">
    <w:name w:val="Komentaro tema Diagrama"/>
    <w:basedOn w:val="KomentarotekstasDiagrama"/>
    <w:link w:val="Komentarotema"/>
    <w:uiPriority w:val="99"/>
    <w:semiHidden/>
    <w:rsid w:val="00F816E9"/>
    <w:rPr>
      <w:b/>
      <w:bCs/>
      <w:sz w:val="20"/>
      <w:szCs w:val="20"/>
      <w:lang w:val="lt-LT"/>
    </w:rPr>
  </w:style>
  <w:style w:type="paragraph" w:styleId="Pataisymai">
    <w:name w:val="Revision"/>
    <w:hidden/>
    <w:uiPriority w:val="99"/>
    <w:semiHidden/>
    <w:rsid w:val="00F816E9"/>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2309</Words>
  <Characters>1317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Artiom Valujev</cp:lastModifiedBy>
  <cp:revision>2</cp:revision>
  <dcterms:created xsi:type="dcterms:W3CDTF">2025-06-27T13:37:00Z</dcterms:created>
  <dcterms:modified xsi:type="dcterms:W3CDTF">2025-06-27T13:37:00Z</dcterms:modified>
</cp:coreProperties>
</file>